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CC" w:rsidRPr="007234E5" w:rsidRDefault="009405CC" w:rsidP="009405CC">
      <w:pPr>
        <w:jc w:val="center"/>
        <w:rPr>
          <w:rFonts w:ascii="Century Gothic" w:hAnsi="Century Gothic"/>
          <w:b/>
          <w:bCs/>
          <w:sz w:val="28"/>
          <w:szCs w:val="28"/>
          <w:u w:val="single"/>
        </w:rPr>
      </w:pPr>
      <w:r w:rsidRPr="007234E5">
        <w:rPr>
          <w:rFonts w:ascii="Century Gothic" w:hAnsi="Century Gothic"/>
          <w:b/>
          <w:bCs/>
          <w:sz w:val="28"/>
          <w:szCs w:val="28"/>
          <w:u w:val="single"/>
        </w:rPr>
        <w:t>Osmosis</w:t>
      </w:r>
    </w:p>
    <w:p w:rsidR="009405CC" w:rsidRPr="007234E5" w:rsidRDefault="00D34AAE" w:rsidP="007234E5">
      <w:pPr>
        <w:ind w:firstLine="720"/>
        <w:rPr>
          <w:rFonts w:ascii="Century Gothic" w:hAnsi="Century Gothic"/>
          <w:sz w:val="28"/>
          <w:szCs w:val="28"/>
        </w:rPr>
      </w:pPr>
      <w:proofErr w:type="gramStart"/>
      <w:r>
        <w:rPr>
          <w:rFonts w:ascii="Century Gothic" w:hAnsi="Century Gothic"/>
          <w:bCs/>
          <w:sz w:val="28"/>
          <w:szCs w:val="28"/>
        </w:rPr>
        <w:t>1)</w:t>
      </w:r>
      <w:r w:rsidR="009405CC" w:rsidRPr="007234E5">
        <w:rPr>
          <w:rFonts w:ascii="Century Gothic" w:hAnsi="Century Gothic"/>
          <w:bCs/>
          <w:sz w:val="28"/>
          <w:szCs w:val="28"/>
          <w:u w:val="single"/>
        </w:rPr>
        <w:t>Osmosis</w:t>
      </w:r>
      <w:proofErr w:type="gramEnd"/>
      <w:r w:rsidR="009405CC" w:rsidRPr="007234E5">
        <w:rPr>
          <w:rFonts w:ascii="Century Gothic" w:hAnsi="Century Gothic"/>
          <w:sz w:val="28"/>
          <w:szCs w:val="28"/>
        </w:rPr>
        <w:t xml:space="preserve"> is the result of </w:t>
      </w:r>
      <w:r w:rsidR="009405CC" w:rsidRPr="007234E5">
        <w:rPr>
          <w:rFonts w:ascii="Century Gothic" w:hAnsi="Century Gothic"/>
          <w:bCs/>
          <w:sz w:val="28"/>
          <w:szCs w:val="28"/>
        </w:rPr>
        <w:t>diffusion</w:t>
      </w:r>
      <w:r w:rsidR="009405CC" w:rsidRPr="007234E5">
        <w:rPr>
          <w:rFonts w:ascii="Century Gothic" w:hAnsi="Century Gothic"/>
          <w:sz w:val="28"/>
          <w:szCs w:val="28"/>
        </w:rPr>
        <w:t xml:space="preserve"> across a </w:t>
      </w:r>
      <w:r>
        <w:rPr>
          <w:rFonts w:ascii="Century Gothic" w:hAnsi="Century Gothic"/>
          <w:sz w:val="28"/>
          <w:szCs w:val="28"/>
        </w:rPr>
        <w:t>2)</w:t>
      </w:r>
      <w:r w:rsidR="009405CC" w:rsidRPr="007234E5">
        <w:rPr>
          <w:rFonts w:ascii="Century Gothic" w:hAnsi="Century Gothic"/>
          <w:sz w:val="28"/>
          <w:szCs w:val="28"/>
          <w:u w:val="single"/>
        </w:rPr>
        <w:t xml:space="preserve">selectively </w:t>
      </w:r>
      <w:r w:rsidRPr="00D34AAE">
        <w:rPr>
          <w:rFonts w:ascii="Century Gothic" w:hAnsi="Century Gothic"/>
          <w:sz w:val="28"/>
          <w:szCs w:val="28"/>
        </w:rPr>
        <w:t>3)</w:t>
      </w:r>
      <w:r w:rsidR="009405CC" w:rsidRPr="007234E5">
        <w:rPr>
          <w:rFonts w:ascii="Century Gothic" w:hAnsi="Century Gothic"/>
          <w:sz w:val="28"/>
          <w:szCs w:val="28"/>
          <w:u w:val="single"/>
        </w:rPr>
        <w:t>permeable</w:t>
      </w:r>
      <w:r w:rsidR="009405CC" w:rsidRPr="007234E5">
        <w:rPr>
          <w:rFonts w:ascii="Century Gothic" w:hAnsi="Century Gothic"/>
          <w:sz w:val="28"/>
          <w:szCs w:val="28"/>
        </w:rPr>
        <w:t xml:space="preserve"> membrane. If two solutions of </w:t>
      </w:r>
      <w:r>
        <w:rPr>
          <w:rFonts w:ascii="Century Gothic" w:hAnsi="Century Gothic"/>
          <w:sz w:val="28"/>
          <w:szCs w:val="28"/>
        </w:rPr>
        <w:t>4</w:t>
      </w:r>
      <w:proofErr w:type="gramStart"/>
      <w:r>
        <w:rPr>
          <w:rFonts w:ascii="Century Gothic" w:hAnsi="Century Gothic"/>
          <w:sz w:val="28"/>
          <w:szCs w:val="28"/>
        </w:rPr>
        <w:t>)</w:t>
      </w:r>
      <w:r w:rsidR="009405CC" w:rsidRPr="007234E5">
        <w:rPr>
          <w:rFonts w:ascii="Century Gothic" w:hAnsi="Century Gothic"/>
          <w:sz w:val="28"/>
          <w:szCs w:val="28"/>
          <w:u w:val="single"/>
        </w:rPr>
        <w:t>different</w:t>
      </w:r>
      <w:proofErr w:type="gramEnd"/>
      <w:r w:rsidR="009405CC" w:rsidRPr="007234E5">
        <w:rPr>
          <w:rFonts w:ascii="Century Gothic" w:hAnsi="Century Gothic"/>
          <w:sz w:val="28"/>
          <w:szCs w:val="28"/>
        </w:rPr>
        <w:t xml:space="preserve"> concentration are separated by a selectively permeable </w:t>
      </w:r>
      <w:r>
        <w:rPr>
          <w:rFonts w:ascii="Century Gothic" w:hAnsi="Century Gothic"/>
          <w:sz w:val="28"/>
          <w:szCs w:val="28"/>
        </w:rPr>
        <w:t>5)</w:t>
      </w:r>
      <w:r w:rsidR="009405CC" w:rsidRPr="007234E5">
        <w:rPr>
          <w:rFonts w:ascii="Century Gothic" w:hAnsi="Century Gothic"/>
          <w:sz w:val="28"/>
          <w:szCs w:val="28"/>
          <w:u w:val="single"/>
        </w:rPr>
        <w:t>membrane</w:t>
      </w:r>
      <w:r w:rsidR="009405CC" w:rsidRPr="007234E5">
        <w:rPr>
          <w:rFonts w:ascii="Century Gothic" w:hAnsi="Century Gothic"/>
          <w:sz w:val="28"/>
          <w:szCs w:val="28"/>
        </w:rPr>
        <w:t xml:space="preserve">, then the solvent will diffuse across the membrane </w:t>
      </w:r>
      <w:r>
        <w:rPr>
          <w:rFonts w:ascii="Century Gothic" w:hAnsi="Century Gothic"/>
          <w:sz w:val="28"/>
          <w:szCs w:val="28"/>
        </w:rPr>
        <w:t>6)</w:t>
      </w:r>
      <w:r w:rsidR="009405CC" w:rsidRPr="007234E5">
        <w:rPr>
          <w:rFonts w:ascii="Century Gothic" w:hAnsi="Century Gothic"/>
          <w:sz w:val="28"/>
          <w:szCs w:val="28"/>
          <w:u w:val="single"/>
        </w:rPr>
        <w:t>from</w:t>
      </w:r>
      <w:r w:rsidR="009405CC" w:rsidRPr="007234E5">
        <w:rPr>
          <w:rFonts w:ascii="Century Gothic" w:hAnsi="Century Gothic"/>
          <w:sz w:val="28"/>
          <w:szCs w:val="28"/>
        </w:rPr>
        <w:t xml:space="preserve"> the </w:t>
      </w:r>
      <w:r>
        <w:rPr>
          <w:rFonts w:ascii="Century Gothic" w:hAnsi="Century Gothic"/>
          <w:sz w:val="28"/>
          <w:szCs w:val="28"/>
        </w:rPr>
        <w:t>7)</w:t>
      </w:r>
      <w:r>
        <w:rPr>
          <w:rFonts w:ascii="Century Gothic" w:hAnsi="Century Gothic"/>
          <w:sz w:val="28"/>
          <w:szCs w:val="28"/>
          <w:u w:val="single"/>
        </w:rPr>
        <w:t>more</w:t>
      </w:r>
      <w:r w:rsidR="009405CC" w:rsidRPr="007234E5">
        <w:rPr>
          <w:rFonts w:ascii="Century Gothic" w:hAnsi="Century Gothic"/>
          <w:sz w:val="28"/>
          <w:szCs w:val="28"/>
        </w:rPr>
        <w:t xml:space="preserve"> concentrated </w:t>
      </w:r>
      <w:r w:rsidR="009405CC" w:rsidRPr="00D34AAE">
        <w:rPr>
          <w:rFonts w:ascii="Century Gothic" w:hAnsi="Century Gothic"/>
          <w:sz w:val="28"/>
          <w:szCs w:val="28"/>
        </w:rPr>
        <w:t>to</w:t>
      </w:r>
      <w:r w:rsidR="009405CC" w:rsidRPr="007234E5">
        <w:rPr>
          <w:rFonts w:ascii="Century Gothic" w:hAnsi="Century Gothic"/>
          <w:sz w:val="28"/>
          <w:szCs w:val="28"/>
        </w:rPr>
        <w:t xml:space="preserve"> the </w:t>
      </w:r>
      <w:r>
        <w:rPr>
          <w:rFonts w:ascii="Century Gothic" w:hAnsi="Century Gothic"/>
          <w:sz w:val="28"/>
          <w:szCs w:val="28"/>
        </w:rPr>
        <w:t>8)</w:t>
      </w:r>
      <w:r>
        <w:rPr>
          <w:rFonts w:ascii="Century Gothic" w:hAnsi="Century Gothic"/>
          <w:sz w:val="28"/>
          <w:szCs w:val="28"/>
          <w:u w:val="single"/>
        </w:rPr>
        <w:t>less</w:t>
      </w:r>
      <w:r w:rsidR="009405CC" w:rsidRPr="007234E5">
        <w:rPr>
          <w:rFonts w:ascii="Century Gothic" w:hAnsi="Century Gothic"/>
          <w:sz w:val="28"/>
          <w:szCs w:val="28"/>
        </w:rPr>
        <w:t xml:space="preserve"> concentrated solution. This process is called </w:t>
      </w:r>
      <w:r w:rsidR="009405CC" w:rsidRPr="007234E5">
        <w:rPr>
          <w:rFonts w:ascii="Century Gothic" w:hAnsi="Century Gothic"/>
          <w:bCs/>
          <w:sz w:val="28"/>
          <w:szCs w:val="28"/>
        </w:rPr>
        <w:t>osmosis</w:t>
      </w:r>
      <w:r w:rsidR="009405CC" w:rsidRPr="007234E5">
        <w:rPr>
          <w:rFonts w:ascii="Century Gothic" w:hAnsi="Century Gothic"/>
          <w:sz w:val="28"/>
          <w:szCs w:val="28"/>
        </w:rPr>
        <w:t xml:space="preserve">. At the cellular level, both processes are types of </w:t>
      </w:r>
      <w:r>
        <w:rPr>
          <w:rFonts w:ascii="Century Gothic" w:hAnsi="Century Gothic"/>
          <w:sz w:val="28"/>
          <w:szCs w:val="28"/>
        </w:rPr>
        <w:t>9</w:t>
      </w:r>
      <w:proofErr w:type="gramStart"/>
      <w:r>
        <w:rPr>
          <w:rFonts w:ascii="Century Gothic" w:hAnsi="Century Gothic"/>
          <w:sz w:val="28"/>
          <w:szCs w:val="28"/>
        </w:rPr>
        <w:t>)</w:t>
      </w:r>
      <w:proofErr w:type="gramEnd"/>
      <w:r>
        <w:fldChar w:fldCharType="begin"/>
      </w:r>
      <w:r>
        <w:instrText xml:space="preserve"> HYPERLINK "http://www.diffen.com/difference/Active_Transport_vs_Passive_Transport" \o "Active Transport vs Passive Transport" </w:instrText>
      </w:r>
      <w:r>
        <w:fldChar w:fldCharType="separate"/>
      </w:r>
      <w:r w:rsidR="009405CC" w:rsidRPr="007234E5">
        <w:rPr>
          <w:rStyle w:val="Hyperlink"/>
          <w:rFonts w:ascii="Century Gothic" w:hAnsi="Century Gothic"/>
          <w:color w:val="auto"/>
          <w:sz w:val="28"/>
          <w:szCs w:val="28"/>
        </w:rPr>
        <w:t>passive transport</w:t>
      </w:r>
      <w:r>
        <w:rPr>
          <w:rStyle w:val="Hyperlink"/>
          <w:rFonts w:ascii="Century Gothic" w:hAnsi="Century Gothic"/>
          <w:color w:val="auto"/>
          <w:sz w:val="28"/>
          <w:szCs w:val="28"/>
        </w:rPr>
        <w:fldChar w:fldCharType="end"/>
      </w:r>
      <w:r w:rsidR="009405CC" w:rsidRPr="007234E5">
        <w:rPr>
          <w:rFonts w:ascii="Century Gothic" w:hAnsi="Century Gothic"/>
          <w:sz w:val="28"/>
          <w:szCs w:val="28"/>
        </w:rPr>
        <w:t xml:space="preserve">. </w:t>
      </w:r>
    </w:p>
    <w:p w:rsidR="009405CC" w:rsidRPr="007234E5" w:rsidRDefault="009405CC" w:rsidP="007234E5">
      <w:pPr>
        <w:ind w:firstLine="720"/>
        <w:rPr>
          <w:rFonts w:ascii="Century Gothic" w:hAnsi="Century Gothic"/>
          <w:sz w:val="28"/>
          <w:szCs w:val="28"/>
        </w:rPr>
      </w:pPr>
      <w:r w:rsidRPr="007234E5">
        <w:rPr>
          <w:rFonts w:ascii="Century Gothic" w:hAnsi="Century Gothic"/>
          <w:sz w:val="28"/>
          <w:szCs w:val="28"/>
        </w:rPr>
        <w:t xml:space="preserve">Selectively permeable membranes are very thin layers of material that allow small molecules, like oxygen, water, carbon dioxide, ammonia, glucose, amino-acids, etc., to pass through. However, they do not allow larger molecules, like sucrose, protein, etc., to pass through. </w:t>
      </w:r>
      <w:r w:rsidR="00D34AAE">
        <w:rPr>
          <w:rFonts w:ascii="Century Gothic" w:hAnsi="Century Gothic"/>
          <w:sz w:val="28"/>
          <w:szCs w:val="28"/>
        </w:rPr>
        <w:t>10</w:t>
      </w:r>
      <w:proofErr w:type="gramStart"/>
      <w:r w:rsidR="00D34AAE">
        <w:rPr>
          <w:rFonts w:ascii="Century Gothic" w:hAnsi="Century Gothic"/>
          <w:sz w:val="28"/>
          <w:szCs w:val="28"/>
        </w:rPr>
        <w:t>)</w:t>
      </w:r>
      <w:r w:rsidRPr="007234E5">
        <w:rPr>
          <w:rFonts w:ascii="Century Gothic" w:hAnsi="Century Gothic"/>
          <w:sz w:val="28"/>
          <w:szCs w:val="28"/>
          <w:u w:val="single"/>
        </w:rPr>
        <w:t>Water</w:t>
      </w:r>
      <w:proofErr w:type="gramEnd"/>
      <w:r w:rsidRPr="007234E5">
        <w:rPr>
          <w:rFonts w:ascii="Century Gothic" w:hAnsi="Century Gothic"/>
          <w:sz w:val="28"/>
          <w:szCs w:val="28"/>
        </w:rPr>
        <w:t xml:space="preserve"> molecules are free to pass across the cell membrane </w:t>
      </w:r>
      <w:r w:rsidRPr="00D34AAE">
        <w:rPr>
          <w:rFonts w:ascii="Century Gothic" w:hAnsi="Century Gothic"/>
          <w:sz w:val="28"/>
          <w:szCs w:val="28"/>
        </w:rPr>
        <w:t>in</w:t>
      </w:r>
      <w:r w:rsidR="00D34AAE" w:rsidRPr="00D34AAE">
        <w:rPr>
          <w:rFonts w:ascii="Century Gothic" w:hAnsi="Century Gothic"/>
          <w:sz w:val="28"/>
          <w:szCs w:val="28"/>
        </w:rPr>
        <w:t xml:space="preserve"> 11)</w:t>
      </w:r>
      <w:r w:rsidRPr="007234E5">
        <w:rPr>
          <w:rFonts w:ascii="Century Gothic" w:hAnsi="Century Gothic"/>
          <w:sz w:val="28"/>
          <w:szCs w:val="28"/>
          <w:u w:val="single"/>
        </w:rPr>
        <w:t>both</w:t>
      </w:r>
      <w:r w:rsidRPr="007234E5">
        <w:rPr>
          <w:rFonts w:ascii="Century Gothic" w:hAnsi="Century Gothic"/>
          <w:sz w:val="28"/>
          <w:szCs w:val="28"/>
        </w:rPr>
        <w:t xml:space="preserve"> directions, either in or out, and thus osmosis regulates </w:t>
      </w:r>
      <w:r w:rsidR="00D34AAE">
        <w:rPr>
          <w:rFonts w:ascii="Century Gothic" w:hAnsi="Century Gothic"/>
          <w:sz w:val="28"/>
          <w:szCs w:val="28"/>
        </w:rPr>
        <w:t>12)</w:t>
      </w:r>
      <w:r w:rsidRPr="007234E5">
        <w:rPr>
          <w:rFonts w:ascii="Century Gothic" w:hAnsi="Century Gothic"/>
          <w:sz w:val="28"/>
          <w:szCs w:val="28"/>
          <w:u w:val="single"/>
        </w:rPr>
        <w:t>hydration</w:t>
      </w:r>
      <w:r w:rsidRPr="007234E5">
        <w:rPr>
          <w:rFonts w:ascii="Century Gothic" w:hAnsi="Century Gothic"/>
          <w:sz w:val="28"/>
          <w:szCs w:val="28"/>
        </w:rPr>
        <w:t xml:space="preserve">, the intake of </w:t>
      </w:r>
      <w:r w:rsidR="00D34AAE">
        <w:rPr>
          <w:rFonts w:ascii="Century Gothic" w:hAnsi="Century Gothic"/>
          <w:sz w:val="28"/>
          <w:szCs w:val="28"/>
        </w:rPr>
        <w:t>13)</w:t>
      </w:r>
      <w:r w:rsidRPr="007234E5">
        <w:rPr>
          <w:rFonts w:ascii="Century Gothic" w:hAnsi="Century Gothic"/>
          <w:sz w:val="28"/>
          <w:szCs w:val="28"/>
          <w:u w:val="single"/>
        </w:rPr>
        <w:t>nutrients</w:t>
      </w:r>
      <w:r w:rsidRPr="007234E5">
        <w:rPr>
          <w:rFonts w:ascii="Century Gothic" w:hAnsi="Century Gothic"/>
          <w:sz w:val="28"/>
          <w:szCs w:val="28"/>
        </w:rPr>
        <w:t xml:space="preserve"> and getting rid of </w:t>
      </w:r>
      <w:r w:rsidR="00D34AAE">
        <w:rPr>
          <w:rFonts w:ascii="Century Gothic" w:hAnsi="Century Gothic"/>
          <w:sz w:val="28"/>
          <w:szCs w:val="28"/>
        </w:rPr>
        <w:t>14)</w:t>
      </w:r>
      <w:r w:rsidRPr="007234E5">
        <w:rPr>
          <w:rFonts w:ascii="Century Gothic" w:hAnsi="Century Gothic"/>
          <w:sz w:val="28"/>
          <w:szCs w:val="28"/>
          <w:u w:val="single"/>
        </w:rPr>
        <w:t>wastes</w:t>
      </w:r>
      <w:r w:rsidRPr="007234E5">
        <w:rPr>
          <w:rFonts w:ascii="Century Gothic" w:hAnsi="Century Gothic"/>
          <w:sz w:val="28"/>
          <w:szCs w:val="28"/>
        </w:rPr>
        <w:t xml:space="preserve">. For example, if the solution (liquid) surrounding the </w:t>
      </w:r>
      <w:hyperlink r:id="rId4" w:tooltip="Animal Cell vs Plant Cell" w:history="1">
        <w:r w:rsidRPr="007234E5">
          <w:rPr>
            <w:rStyle w:val="Hyperlink"/>
            <w:rFonts w:ascii="Century Gothic" w:hAnsi="Century Gothic"/>
            <w:color w:val="auto"/>
            <w:sz w:val="28"/>
            <w:szCs w:val="28"/>
            <w:u w:val="none"/>
          </w:rPr>
          <w:t>plant or animal cell</w:t>
        </w:r>
      </w:hyperlink>
      <w:r w:rsidRPr="007234E5">
        <w:rPr>
          <w:rFonts w:ascii="Century Gothic" w:hAnsi="Century Gothic"/>
          <w:sz w:val="28"/>
          <w:szCs w:val="28"/>
        </w:rPr>
        <w:t xml:space="preserve"> has a </w:t>
      </w:r>
      <w:r w:rsidR="00D34AAE">
        <w:rPr>
          <w:rFonts w:ascii="Century Gothic" w:hAnsi="Century Gothic"/>
          <w:sz w:val="28"/>
          <w:szCs w:val="28"/>
        </w:rPr>
        <w:t>15</w:t>
      </w:r>
      <w:proofErr w:type="gramStart"/>
      <w:r w:rsidR="00D34AAE">
        <w:rPr>
          <w:rFonts w:ascii="Century Gothic" w:hAnsi="Century Gothic"/>
          <w:sz w:val="28"/>
          <w:szCs w:val="28"/>
        </w:rPr>
        <w:t>)</w:t>
      </w:r>
      <w:r w:rsidRPr="007234E5">
        <w:rPr>
          <w:rFonts w:ascii="Century Gothic" w:hAnsi="Century Gothic"/>
          <w:sz w:val="28"/>
          <w:szCs w:val="28"/>
          <w:u w:val="single"/>
        </w:rPr>
        <w:t>higher</w:t>
      </w:r>
      <w:proofErr w:type="gramEnd"/>
      <w:r w:rsidRPr="007234E5">
        <w:rPr>
          <w:rFonts w:ascii="Century Gothic" w:hAnsi="Century Gothic"/>
          <w:sz w:val="28"/>
          <w:szCs w:val="28"/>
        </w:rPr>
        <w:t xml:space="preserve"> water concentration than the cell, then the cell will </w:t>
      </w:r>
      <w:r w:rsidR="00D34AAE">
        <w:rPr>
          <w:rFonts w:ascii="Century Gothic" w:hAnsi="Century Gothic"/>
          <w:sz w:val="28"/>
          <w:szCs w:val="28"/>
        </w:rPr>
        <w:t>16)</w:t>
      </w:r>
      <w:r w:rsidRPr="007234E5">
        <w:rPr>
          <w:rFonts w:ascii="Century Gothic" w:hAnsi="Century Gothic"/>
          <w:sz w:val="28"/>
          <w:szCs w:val="28"/>
          <w:u w:val="single"/>
        </w:rPr>
        <w:t>gain</w:t>
      </w:r>
      <w:r w:rsidRPr="007234E5">
        <w:rPr>
          <w:rFonts w:ascii="Century Gothic" w:hAnsi="Century Gothic"/>
          <w:sz w:val="28"/>
          <w:szCs w:val="28"/>
        </w:rPr>
        <w:t xml:space="preserve"> water by osmosis. The overall result is that water </w:t>
      </w:r>
      <w:r w:rsidR="00D34AAE">
        <w:rPr>
          <w:rFonts w:ascii="Century Gothic" w:hAnsi="Century Gothic"/>
          <w:sz w:val="28"/>
          <w:szCs w:val="28"/>
        </w:rPr>
        <w:t>17</w:t>
      </w:r>
      <w:proofErr w:type="gramStart"/>
      <w:r w:rsidR="00D34AAE">
        <w:rPr>
          <w:rFonts w:ascii="Century Gothic" w:hAnsi="Century Gothic"/>
          <w:sz w:val="28"/>
          <w:szCs w:val="28"/>
        </w:rPr>
        <w:t>)</w:t>
      </w:r>
      <w:r w:rsidRPr="007234E5">
        <w:rPr>
          <w:rFonts w:ascii="Century Gothic" w:hAnsi="Century Gothic"/>
          <w:sz w:val="28"/>
          <w:szCs w:val="28"/>
          <w:u w:val="single"/>
        </w:rPr>
        <w:t>enters</w:t>
      </w:r>
      <w:proofErr w:type="gramEnd"/>
      <w:r w:rsidRPr="007234E5">
        <w:rPr>
          <w:rFonts w:ascii="Century Gothic" w:hAnsi="Century Gothic"/>
          <w:sz w:val="28"/>
          <w:szCs w:val="28"/>
          <w:u w:val="single"/>
        </w:rPr>
        <w:t xml:space="preserve"> </w:t>
      </w:r>
      <w:r w:rsidRPr="007234E5">
        <w:rPr>
          <w:rFonts w:ascii="Century Gothic" w:hAnsi="Century Gothic"/>
          <w:sz w:val="28"/>
          <w:szCs w:val="28"/>
        </w:rPr>
        <w:t xml:space="preserve">the cell and the cell is likely to </w:t>
      </w:r>
      <w:r w:rsidR="00D34AAE">
        <w:rPr>
          <w:rFonts w:ascii="Century Gothic" w:hAnsi="Century Gothic"/>
          <w:sz w:val="28"/>
          <w:szCs w:val="28"/>
        </w:rPr>
        <w:t>18)</w:t>
      </w:r>
      <w:r w:rsidRPr="007234E5">
        <w:rPr>
          <w:rFonts w:ascii="Century Gothic" w:hAnsi="Century Gothic"/>
          <w:sz w:val="28"/>
          <w:szCs w:val="28"/>
          <w:u w:val="single"/>
        </w:rPr>
        <w:t xml:space="preserve">hydrate </w:t>
      </w:r>
      <w:r w:rsidRPr="007234E5">
        <w:rPr>
          <w:rFonts w:ascii="Century Gothic" w:hAnsi="Century Gothic"/>
          <w:sz w:val="28"/>
          <w:szCs w:val="28"/>
        </w:rPr>
        <w:t xml:space="preserve">and </w:t>
      </w:r>
      <w:r w:rsidR="00D34AAE">
        <w:rPr>
          <w:rFonts w:ascii="Century Gothic" w:hAnsi="Century Gothic"/>
          <w:sz w:val="28"/>
          <w:szCs w:val="28"/>
        </w:rPr>
        <w:t>19)</w:t>
      </w:r>
      <w:r w:rsidRPr="007234E5">
        <w:rPr>
          <w:rFonts w:ascii="Century Gothic" w:hAnsi="Century Gothic"/>
          <w:sz w:val="28"/>
          <w:szCs w:val="28"/>
          <w:u w:val="single"/>
        </w:rPr>
        <w:t>swell</w:t>
      </w:r>
      <w:r w:rsidRPr="007234E5">
        <w:rPr>
          <w:rFonts w:ascii="Century Gothic" w:hAnsi="Century Gothic"/>
          <w:sz w:val="28"/>
          <w:szCs w:val="28"/>
        </w:rPr>
        <w:t xml:space="preserve">.  If the medium has </w:t>
      </w:r>
      <w:r w:rsidR="00D34AAE">
        <w:rPr>
          <w:rFonts w:ascii="Century Gothic" w:hAnsi="Century Gothic"/>
          <w:sz w:val="28"/>
          <w:szCs w:val="28"/>
        </w:rPr>
        <w:t>20</w:t>
      </w:r>
      <w:proofErr w:type="gramStart"/>
      <w:r w:rsidR="00D34AAE">
        <w:rPr>
          <w:rFonts w:ascii="Century Gothic" w:hAnsi="Century Gothic"/>
          <w:sz w:val="28"/>
          <w:szCs w:val="28"/>
        </w:rPr>
        <w:t>)</w:t>
      </w:r>
      <w:r w:rsidRPr="007234E5">
        <w:rPr>
          <w:rFonts w:ascii="Century Gothic" w:hAnsi="Century Gothic"/>
          <w:sz w:val="28"/>
          <w:szCs w:val="28"/>
          <w:u w:val="single"/>
        </w:rPr>
        <w:t>lower</w:t>
      </w:r>
      <w:proofErr w:type="gramEnd"/>
      <w:r w:rsidRPr="007234E5">
        <w:rPr>
          <w:rFonts w:ascii="Century Gothic" w:hAnsi="Century Gothic"/>
          <w:sz w:val="28"/>
          <w:szCs w:val="28"/>
        </w:rPr>
        <w:t xml:space="preserve"> concentration of water than the cell, it will </w:t>
      </w:r>
      <w:r w:rsidR="00D34AAE">
        <w:rPr>
          <w:rFonts w:ascii="Century Gothic" w:hAnsi="Century Gothic"/>
          <w:sz w:val="28"/>
          <w:szCs w:val="28"/>
        </w:rPr>
        <w:t>21)</w:t>
      </w:r>
      <w:hyperlink r:id="rId5" w:tooltip="Loose vs Lose" w:history="1">
        <w:r w:rsidRPr="007234E5">
          <w:rPr>
            <w:rStyle w:val="Hyperlink"/>
            <w:rFonts w:ascii="Century Gothic" w:hAnsi="Century Gothic"/>
            <w:color w:val="auto"/>
            <w:sz w:val="28"/>
            <w:szCs w:val="28"/>
          </w:rPr>
          <w:t>lose</w:t>
        </w:r>
      </w:hyperlink>
      <w:r w:rsidRPr="007234E5">
        <w:rPr>
          <w:rFonts w:ascii="Century Gothic" w:hAnsi="Century Gothic"/>
          <w:sz w:val="28"/>
          <w:szCs w:val="28"/>
        </w:rPr>
        <w:t xml:space="preserve"> water by </w:t>
      </w:r>
      <w:r w:rsidR="00D34AAE">
        <w:rPr>
          <w:rFonts w:ascii="Century Gothic" w:hAnsi="Century Gothic"/>
          <w:sz w:val="28"/>
          <w:szCs w:val="28"/>
        </w:rPr>
        <w:t>22)</w:t>
      </w:r>
      <w:r w:rsidRPr="007234E5">
        <w:rPr>
          <w:rFonts w:ascii="Century Gothic" w:hAnsi="Century Gothic"/>
          <w:sz w:val="28"/>
          <w:szCs w:val="28"/>
          <w:u w:val="single"/>
        </w:rPr>
        <w:t>osmosis</w:t>
      </w:r>
      <w:r w:rsidRPr="007234E5">
        <w:rPr>
          <w:rFonts w:ascii="Century Gothic" w:hAnsi="Century Gothic"/>
          <w:sz w:val="28"/>
          <w:szCs w:val="28"/>
        </w:rPr>
        <w:t xml:space="preserve"> as this time more water leaves the cell than enters it. Therefore the cell will </w:t>
      </w:r>
      <w:r w:rsidR="00D34AAE">
        <w:rPr>
          <w:rFonts w:ascii="Century Gothic" w:hAnsi="Century Gothic"/>
          <w:sz w:val="28"/>
          <w:szCs w:val="28"/>
        </w:rPr>
        <w:t>23</w:t>
      </w:r>
      <w:proofErr w:type="gramStart"/>
      <w:r w:rsidR="00D34AAE">
        <w:rPr>
          <w:rFonts w:ascii="Century Gothic" w:hAnsi="Century Gothic"/>
          <w:sz w:val="28"/>
          <w:szCs w:val="28"/>
        </w:rPr>
        <w:t>)</w:t>
      </w:r>
      <w:r w:rsidRPr="007234E5">
        <w:rPr>
          <w:rFonts w:ascii="Century Gothic" w:hAnsi="Century Gothic"/>
          <w:sz w:val="28"/>
          <w:szCs w:val="28"/>
          <w:u w:val="single"/>
        </w:rPr>
        <w:t>shrink</w:t>
      </w:r>
      <w:proofErr w:type="gramEnd"/>
      <w:r w:rsidRPr="007234E5">
        <w:rPr>
          <w:rFonts w:ascii="Century Gothic" w:hAnsi="Century Gothic"/>
          <w:sz w:val="28"/>
          <w:szCs w:val="28"/>
        </w:rPr>
        <w:t>. If the water concentration in the medium is exactly the same then the cell will stay the same size while that concentration balance remains. In every situation, the movement of solvent is from the less-concentrated (</w:t>
      </w:r>
      <w:r w:rsidR="00D34AAE">
        <w:rPr>
          <w:rFonts w:ascii="Century Gothic" w:hAnsi="Century Gothic"/>
          <w:sz w:val="28"/>
          <w:szCs w:val="28"/>
        </w:rPr>
        <w:t>24</w:t>
      </w:r>
      <w:proofErr w:type="gramStart"/>
      <w:r w:rsidR="00D34AAE">
        <w:rPr>
          <w:rFonts w:ascii="Century Gothic" w:hAnsi="Century Gothic"/>
          <w:sz w:val="28"/>
          <w:szCs w:val="28"/>
        </w:rPr>
        <w:t>)</w:t>
      </w:r>
      <w:proofErr w:type="gramEnd"/>
      <w:hyperlink r:id="rId6" w:anchor="Hypotonicity" w:tgtFrame="_blank" w:history="1">
        <w:r w:rsidRPr="007234E5">
          <w:rPr>
            <w:rStyle w:val="Hyperlink"/>
            <w:rFonts w:ascii="Century Gothic" w:hAnsi="Century Gothic"/>
            <w:color w:val="auto"/>
            <w:sz w:val="28"/>
            <w:szCs w:val="28"/>
          </w:rPr>
          <w:t>hypotonic</w:t>
        </w:r>
      </w:hyperlink>
      <w:r w:rsidRPr="007234E5">
        <w:rPr>
          <w:rFonts w:ascii="Century Gothic" w:hAnsi="Century Gothic"/>
          <w:sz w:val="28"/>
          <w:szCs w:val="28"/>
        </w:rPr>
        <w:t>) to the more-concentrated (</w:t>
      </w:r>
      <w:r w:rsidR="00D34AAE">
        <w:rPr>
          <w:rFonts w:ascii="Century Gothic" w:hAnsi="Century Gothic"/>
          <w:sz w:val="28"/>
          <w:szCs w:val="28"/>
        </w:rPr>
        <w:t>25)</w:t>
      </w:r>
      <w:hyperlink r:id="rId7" w:anchor="Hypertonicity" w:tgtFrame="_blank" w:history="1">
        <w:r w:rsidRPr="007234E5">
          <w:rPr>
            <w:rStyle w:val="Hyperlink"/>
            <w:rFonts w:ascii="Century Gothic" w:hAnsi="Century Gothic"/>
            <w:color w:val="auto"/>
            <w:sz w:val="28"/>
            <w:szCs w:val="28"/>
          </w:rPr>
          <w:t>hypertonic</w:t>
        </w:r>
      </w:hyperlink>
      <w:r w:rsidRPr="007234E5">
        <w:rPr>
          <w:rFonts w:ascii="Century Gothic" w:hAnsi="Century Gothic"/>
          <w:sz w:val="28"/>
          <w:szCs w:val="28"/>
        </w:rPr>
        <w:t>) solution, which tends to reduce the difference in concentration (</w:t>
      </w:r>
      <w:r w:rsidR="00C81328">
        <w:rPr>
          <w:rFonts w:ascii="Century Gothic" w:hAnsi="Century Gothic"/>
          <w:sz w:val="28"/>
          <w:szCs w:val="28"/>
        </w:rPr>
        <w:t>26)</w:t>
      </w:r>
      <w:r w:rsidRPr="00C81328">
        <w:rPr>
          <w:rFonts w:ascii="Century Gothic" w:hAnsi="Century Gothic"/>
          <w:sz w:val="28"/>
          <w:szCs w:val="28"/>
          <w:u w:val="single"/>
        </w:rPr>
        <w:t>isotonic</w:t>
      </w:r>
      <w:r w:rsidRPr="007234E5">
        <w:rPr>
          <w:rFonts w:ascii="Century Gothic" w:hAnsi="Century Gothic"/>
          <w:sz w:val="28"/>
          <w:szCs w:val="28"/>
        </w:rPr>
        <w:t xml:space="preserve">). </w:t>
      </w:r>
    </w:p>
    <w:p w:rsidR="007234E5" w:rsidRPr="007234E5" w:rsidRDefault="007234E5" w:rsidP="009405CC">
      <w:pPr>
        <w:rPr>
          <w:rFonts w:ascii="Century Gothic" w:hAnsi="Century Gothic"/>
          <w:b/>
          <w:i/>
          <w:sz w:val="28"/>
          <w:szCs w:val="28"/>
        </w:rPr>
      </w:pPr>
      <w:r w:rsidRPr="007234E5">
        <w:rPr>
          <w:rFonts w:ascii="Century Gothic" w:hAnsi="Century Gothic"/>
          <w:b/>
          <w:i/>
          <w:sz w:val="28"/>
          <w:szCs w:val="28"/>
        </w:rPr>
        <w:t>Remember…..</w:t>
      </w:r>
    </w:p>
    <w:p w:rsidR="007234E5" w:rsidRPr="007234E5" w:rsidRDefault="007234E5" w:rsidP="007234E5">
      <w:pPr>
        <w:rPr>
          <w:rFonts w:ascii="Century Gothic" w:hAnsi="Century Gothic"/>
          <w:sz w:val="28"/>
          <w:szCs w:val="28"/>
          <w:lang w:val="en"/>
        </w:rPr>
      </w:pPr>
      <w:r w:rsidRPr="007234E5">
        <w:rPr>
          <w:rFonts w:ascii="Century Gothic" w:hAnsi="Century Gothic"/>
          <w:sz w:val="28"/>
          <w:szCs w:val="28"/>
          <w:lang w:val="en"/>
        </w:rPr>
        <w:t>Diffusion is the movement of molecules from an area of high concentration to an area of low concentration.</w:t>
      </w:r>
    </w:p>
    <w:p w:rsidR="007234E5" w:rsidRPr="007234E5" w:rsidRDefault="007234E5" w:rsidP="007234E5">
      <w:pPr>
        <w:rPr>
          <w:rFonts w:ascii="Century Gothic" w:hAnsi="Century Gothic"/>
          <w:sz w:val="28"/>
          <w:szCs w:val="28"/>
          <w:lang w:val="en"/>
        </w:rPr>
      </w:pPr>
      <w:r w:rsidRPr="007234E5">
        <w:rPr>
          <w:rFonts w:ascii="Century Gothic" w:hAnsi="Century Gothic"/>
          <w:sz w:val="28"/>
          <w:szCs w:val="28"/>
          <w:lang w:val="en"/>
        </w:rPr>
        <w:lastRenderedPageBreak/>
        <w:t>Osmosis</w:t>
      </w:r>
      <w:r>
        <w:rPr>
          <w:rFonts w:ascii="Century Gothic" w:hAnsi="Century Gothic"/>
          <w:sz w:val="28"/>
          <w:szCs w:val="28"/>
          <w:lang w:val="en"/>
        </w:rPr>
        <w:t xml:space="preserve"> is the</w:t>
      </w:r>
      <w:r w:rsidRPr="007234E5">
        <w:rPr>
          <w:rFonts w:ascii="Century Gothic" w:hAnsi="Century Gothic"/>
          <w:sz w:val="28"/>
          <w:szCs w:val="28"/>
          <w:lang w:val="en"/>
        </w:rPr>
        <w:t xml:space="preserve"> movement of a solvent through a </w:t>
      </w:r>
      <w:r w:rsidR="003B38E8">
        <w:rPr>
          <w:rFonts w:ascii="Century Gothic" w:hAnsi="Century Gothic"/>
          <w:sz w:val="28"/>
          <w:szCs w:val="28"/>
          <w:lang w:val="en"/>
        </w:rPr>
        <w:t>semipermeable membrane from a more</w:t>
      </w:r>
      <w:r w:rsidRPr="007234E5">
        <w:rPr>
          <w:rFonts w:ascii="Century Gothic" w:hAnsi="Century Gothic"/>
          <w:sz w:val="28"/>
          <w:szCs w:val="28"/>
          <w:lang w:val="en"/>
        </w:rPr>
        <w:t xml:space="preserve"> c</w:t>
      </w:r>
      <w:r w:rsidR="003B38E8">
        <w:rPr>
          <w:rFonts w:ascii="Century Gothic" w:hAnsi="Century Gothic"/>
          <w:sz w:val="28"/>
          <w:szCs w:val="28"/>
          <w:lang w:val="en"/>
        </w:rPr>
        <w:t>oncentrated solution into a less</w:t>
      </w:r>
      <w:bookmarkStart w:id="0" w:name="_GoBack"/>
      <w:bookmarkEnd w:id="0"/>
      <w:r w:rsidRPr="007234E5">
        <w:rPr>
          <w:rFonts w:ascii="Century Gothic" w:hAnsi="Century Gothic"/>
          <w:sz w:val="28"/>
          <w:szCs w:val="28"/>
          <w:lang w:val="en"/>
        </w:rPr>
        <w:t xml:space="preserve"> concentrated one, equalizing the concentrations on each side of the membrane.</w:t>
      </w:r>
    </w:p>
    <w:p w:rsidR="007D1E66" w:rsidRPr="003B38E8" w:rsidRDefault="003B38E8">
      <w:pPr>
        <w:rPr>
          <w:lang w:val="en"/>
        </w:rPr>
      </w:pPr>
    </w:p>
    <w:p w:rsidR="009405CC" w:rsidRPr="009405CC" w:rsidRDefault="009405CC"/>
    <w:sectPr w:rsidR="009405CC" w:rsidRPr="00940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CC"/>
    <w:rsid w:val="003B38E8"/>
    <w:rsid w:val="004D741C"/>
    <w:rsid w:val="007234E5"/>
    <w:rsid w:val="009405CC"/>
    <w:rsid w:val="00C81328"/>
    <w:rsid w:val="00D34AAE"/>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63B65-B226-4EBF-8019-85E83AA4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514">
      <w:bodyDiv w:val="1"/>
      <w:marLeft w:val="0"/>
      <w:marRight w:val="0"/>
      <w:marTop w:val="0"/>
      <w:marBottom w:val="0"/>
      <w:divBdr>
        <w:top w:val="none" w:sz="0" w:space="0" w:color="auto"/>
        <w:left w:val="none" w:sz="0" w:space="0" w:color="auto"/>
        <w:bottom w:val="none" w:sz="0" w:space="0" w:color="auto"/>
        <w:right w:val="none" w:sz="0" w:space="0" w:color="auto"/>
      </w:divBdr>
    </w:div>
    <w:div w:id="276104623">
      <w:bodyDiv w:val="1"/>
      <w:marLeft w:val="0"/>
      <w:marRight w:val="0"/>
      <w:marTop w:val="0"/>
      <w:marBottom w:val="0"/>
      <w:divBdr>
        <w:top w:val="none" w:sz="0" w:space="0" w:color="auto"/>
        <w:left w:val="none" w:sz="0" w:space="0" w:color="auto"/>
        <w:bottom w:val="none" w:sz="0" w:space="0" w:color="auto"/>
        <w:right w:val="none" w:sz="0" w:space="0" w:color="auto"/>
      </w:divBdr>
      <w:divsChild>
        <w:div w:id="1265529768">
          <w:marLeft w:val="0"/>
          <w:marRight w:val="0"/>
          <w:marTop w:val="0"/>
          <w:marBottom w:val="0"/>
          <w:divBdr>
            <w:top w:val="none" w:sz="0" w:space="0" w:color="auto"/>
            <w:left w:val="none" w:sz="0" w:space="0" w:color="auto"/>
            <w:bottom w:val="none" w:sz="0" w:space="0" w:color="auto"/>
            <w:right w:val="none" w:sz="0" w:space="0" w:color="auto"/>
          </w:divBdr>
          <w:divsChild>
            <w:div w:id="1388994335">
              <w:marLeft w:val="0"/>
              <w:marRight w:val="0"/>
              <w:marTop w:val="240"/>
              <w:marBottom w:val="0"/>
              <w:divBdr>
                <w:top w:val="none" w:sz="0" w:space="0" w:color="auto"/>
                <w:left w:val="none" w:sz="0" w:space="0" w:color="auto"/>
                <w:bottom w:val="none" w:sz="0" w:space="0" w:color="auto"/>
                <w:right w:val="none" w:sz="0" w:space="0" w:color="auto"/>
              </w:divBdr>
              <w:divsChild>
                <w:div w:id="1543252720">
                  <w:marLeft w:val="0"/>
                  <w:marRight w:val="0"/>
                  <w:marTop w:val="0"/>
                  <w:marBottom w:val="120"/>
                  <w:divBdr>
                    <w:top w:val="none" w:sz="0" w:space="0" w:color="auto"/>
                    <w:left w:val="none" w:sz="0" w:space="0" w:color="auto"/>
                    <w:bottom w:val="none" w:sz="0" w:space="0" w:color="auto"/>
                    <w:right w:val="none" w:sz="0" w:space="0" w:color="auto"/>
                  </w:divBdr>
                  <w:divsChild>
                    <w:div w:id="1435783082">
                      <w:marLeft w:val="0"/>
                      <w:marRight w:val="0"/>
                      <w:marTop w:val="100"/>
                      <w:marBottom w:val="100"/>
                      <w:divBdr>
                        <w:top w:val="none" w:sz="0" w:space="0" w:color="auto"/>
                        <w:left w:val="none" w:sz="0" w:space="0" w:color="auto"/>
                        <w:bottom w:val="single" w:sz="6" w:space="2" w:color="CCCCCC"/>
                        <w:right w:val="none" w:sz="0" w:space="0" w:color="auto"/>
                      </w:divBdr>
                      <w:divsChild>
                        <w:div w:id="5772494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94276">
      <w:bodyDiv w:val="1"/>
      <w:marLeft w:val="0"/>
      <w:marRight w:val="0"/>
      <w:marTop w:val="0"/>
      <w:marBottom w:val="0"/>
      <w:divBdr>
        <w:top w:val="none" w:sz="0" w:space="0" w:color="auto"/>
        <w:left w:val="none" w:sz="0" w:space="0" w:color="auto"/>
        <w:bottom w:val="none" w:sz="0" w:space="0" w:color="auto"/>
        <w:right w:val="none" w:sz="0" w:space="0" w:color="auto"/>
      </w:divBdr>
      <w:divsChild>
        <w:div w:id="1978220116">
          <w:marLeft w:val="0"/>
          <w:marRight w:val="0"/>
          <w:marTop w:val="0"/>
          <w:marBottom w:val="0"/>
          <w:divBdr>
            <w:top w:val="none" w:sz="0" w:space="0" w:color="auto"/>
            <w:left w:val="none" w:sz="0" w:space="0" w:color="auto"/>
            <w:bottom w:val="none" w:sz="0" w:space="0" w:color="auto"/>
            <w:right w:val="none" w:sz="0" w:space="0" w:color="auto"/>
          </w:divBdr>
          <w:divsChild>
            <w:div w:id="1742945407">
              <w:marLeft w:val="0"/>
              <w:marRight w:val="0"/>
              <w:marTop w:val="240"/>
              <w:marBottom w:val="0"/>
              <w:divBdr>
                <w:top w:val="none" w:sz="0" w:space="0" w:color="auto"/>
                <w:left w:val="none" w:sz="0" w:space="0" w:color="auto"/>
                <w:bottom w:val="none" w:sz="0" w:space="0" w:color="auto"/>
                <w:right w:val="none" w:sz="0" w:space="0" w:color="auto"/>
              </w:divBdr>
              <w:divsChild>
                <w:div w:id="233011781">
                  <w:marLeft w:val="0"/>
                  <w:marRight w:val="0"/>
                  <w:marTop w:val="0"/>
                  <w:marBottom w:val="120"/>
                  <w:divBdr>
                    <w:top w:val="none" w:sz="0" w:space="0" w:color="auto"/>
                    <w:left w:val="none" w:sz="0" w:space="0" w:color="auto"/>
                    <w:bottom w:val="none" w:sz="0" w:space="0" w:color="auto"/>
                    <w:right w:val="none" w:sz="0" w:space="0" w:color="auto"/>
                  </w:divBdr>
                  <w:divsChild>
                    <w:div w:id="115029643">
                      <w:marLeft w:val="0"/>
                      <w:marRight w:val="0"/>
                      <w:marTop w:val="100"/>
                      <w:marBottom w:val="100"/>
                      <w:divBdr>
                        <w:top w:val="none" w:sz="0" w:space="0" w:color="auto"/>
                        <w:left w:val="none" w:sz="0" w:space="0" w:color="auto"/>
                        <w:bottom w:val="single" w:sz="6" w:space="2" w:color="CCCCCC"/>
                        <w:right w:val="none" w:sz="0" w:space="0" w:color="auto"/>
                      </w:divBdr>
                      <w:divsChild>
                        <w:div w:id="430697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57542">
      <w:bodyDiv w:val="1"/>
      <w:marLeft w:val="0"/>
      <w:marRight w:val="0"/>
      <w:marTop w:val="0"/>
      <w:marBottom w:val="0"/>
      <w:divBdr>
        <w:top w:val="none" w:sz="0" w:space="0" w:color="auto"/>
        <w:left w:val="none" w:sz="0" w:space="0" w:color="auto"/>
        <w:bottom w:val="none" w:sz="0" w:space="0" w:color="auto"/>
        <w:right w:val="none" w:sz="0" w:space="0" w:color="auto"/>
      </w:divBdr>
      <w:divsChild>
        <w:div w:id="1132019450">
          <w:marLeft w:val="0"/>
          <w:marRight w:val="0"/>
          <w:marTop w:val="0"/>
          <w:marBottom w:val="0"/>
          <w:divBdr>
            <w:top w:val="none" w:sz="0" w:space="0" w:color="auto"/>
            <w:left w:val="none" w:sz="0" w:space="0" w:color="auto"/>
            <w:bottom w:val="none" w:sz="0" w:space="0" w:color="auto"/>
            <w:right w:val="none" w:sz="0" w:space="0" w:color="auto"/>
          </w:divBdr>
          <w:divsChild>
            <w:div w:id="12794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0610">
      <w:bodyDiv w:val="1"/>
      <w:marLeft w:val="0"/>
      <w:marRight w:val="0"/>
      <w:marTop w:val="0"/>
      <w:marBottom w:val="0"/>
      <w:divBdr>
        <w:top w:val="none" w:sz="0" w:space="0" w:color="auto"/>
        <w:left w:val="none" w:sz="0" w:space="0" w:color="auto"/>
        <w:bottom w:val="none" w:sz="0" w:space="0" w:color="auto"/>
        <w:right w:val="none" w:sz="0" w:space="0" w:color="auto"/>
      </w:divBdr>
      <w:divsChild>
        <w:div w:id="1432505627">
          <w:marLeft w:val="0"/>
          <w:marRight w:val="0"/>
          <w:marTop w:val="0"/>
          <w:marBottom w:val="0"/>
          <w:divBdr>
            <w:top w:val="none" w:sz="0" w:space="0" w:color="auto"/>
            <w:left w:val="none" w:sz="0" w:space="0" w:color="auto"/>
            <w:bottom w:val="none" w:sz="0" w:space="0" w:color="auto"/>
            <w:right w:val="none" w:sz="0" w:space="0" w:color="auto"/>
          </w:divBdr>
          <w:divsChild>
            <w:div w:id="12210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Hypotonic"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Hypotonic" TargetMode="External"/><Relationship Id="rId11" Type="http://schemas.openxmlformats.org/officeDocument/2006/relationships/customXml" Target="../customXml/item2.xml"/><Relationship Id="rId5" Type="http://schemas.openxmlformats.org/officeDocument/2006/relationships/hyperlink" Target="http://www.diffen.com/difference/Loose_vs_Lose" TargetMode="External"/><Relationship Id="rId10" Type="http://schemas.openxmlformats.org/officeDocument/2006/relationships/customXml" Target="../customXml/item1.xml"/><Relationship Id="rId4" Type="http://schemas.openxmlformats.org/officeDocument/2006/relationships/hyperlink" Target="http://www.diffen.com/difference/Animal_Cell_vs_Plant_Cel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065A43-9100-4668-9771-61B9E1A6CD60}"/>
</file>

<file path=customXml/itemProps2.xml><?xml version="1.0" encoding="utf-8"?>
<ds:datastoreItem xmlns:ds="http://schemas.openxmlformats.org/officeDocument/2006/customXml" ds:itemID="{05FA743A-1AD5-495C-8DBE-5C299F6AFECD}"/>
</file>

<file path=customXml/itemProps3.xml><?xml version="1.0" encoding="utf-8"?>
<ds:datastoreItem xmlns:ds="http://schemas.openxmlformats.org/officeDocument/2006/customXml" ds:itemID="{C7B4B376-E7D8-4342-ABC0-FEF6D6F2ABC8}"/>
</file>

<file path=docProps/app.xml><?xml version="1.0" encoding="utf-8"?>
<Properties xmlns="http://schemas.openxmlformats.org/officeDocument/2006/extended-properties" xmlns:vt="http://schemas.openxmlformats.org/officeDocument/2006/docPropsVTypes">
  <Template>Normal</Template>
  <TotalTime>63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6</cp:revision>
  <dcterms:created xsi:type="dcterms:W3CDTF">2015-10-01T22:51:00Z</dcterms:created>
  <dcterms:modified xsi:type="dcterms:W3CDTF">2016-10-31T12:54:00Z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